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5D" w:rsidRDefault="009B045D" w:rsidP="00FA63C6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социальной защиты населения администрации Шебекинского района</w:t>
      </w:r>
      <w:r w:rsidRPr="0092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реализует проект </w:t>
      </w:r>
      <w:r w:rsidRPr="008D4995">
        <w:rPr>
          <w:rStyle w:val="a3"/>
          <w:rFonts w:ascii="Times New Roman" w:hAnsi="Times New Roman"/>
          <w:sz w:val="28"/>
          <w:szCs w:val="28"/>
        </w:rPr>
        <w:t>«Организация деятельности «Мобильного социального офиса по назначению ЕДК» для льготных категорий граждан, проживающих на территории Шебекинского района»</w:t>
      </w:r>
      <w:r>
        <w:rPr>
          <w:rStyle w:val="a3"/>
          <w:rFonts w:ascii="Times New Roman" w:hAnsi="Times New Roman"/>
          <w:sz w:val="28"/>
          <w:szCs w:val="28"/>
        </w:rPr>
        <w:t>.</w:t>
      </w:r>
    </w:p>
    <w:p w:rsidR="009B045D" w:rsidRDefault="00B060BA" w:rsidP="00FA63C6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B574892" wp14:editId="0E87EE1F">
            <wp:simplePos x="0" y="0"/>
            <wp:positionH relativeFrom="column">
              <wp:posOffset>4445</wp:posOffset>
            </wp:positionH>
            <wp:positionV relativeFrom="paragraph">
              <wp:posOffset>174625</wp:posOffset>
            </wp:positionV>
            <wp:extent cx="3597910" cy="2047875"/>
            <wp:effectExtent l="57150" t="57150" r="59690" b="66675"/>
            <wp:wrapSquare wrapText="bothSides"/>
            <wp:docPr id="11" name="Рисунок 11" descr="IMG_6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6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2047875"/>
                    </a:xfrm>
                    <a:prstGeom prst="rect">
                      <a:avLst/>
                    </a:prstGeom>
                    <a:noFill/>
                    <a:ln w="57150" cmpd="sng">
                      <a:solidFill>
                        <a:srgbClr val="0623F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45D" w:rsidRPr="00C6220B">
        <w:rPr>
          <w:rFonts w:ascii="Times New Roman" w:hAnsi="Times New Roman"/>
          <w:sz w:val="28"/>
          <w:szCs w:val="28"/>
          <w:u w:val="single"/>
        </w:rPr>
        <w:t>В</w:t>
      </w:r>
      <w:r w:rsidR="00FA63C6" w:rsidRPr="00C6220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четвертом</w:t>
      </w:r>
      <w:r w:rsidR="009B045D" w:rsidRPr="00C6220B">
        <w:rPr>
          <w:rFonts w:ascii="Times New Roman" w:hAnsi="Times New Roman"/>
          <w:sz w:val="28"/>
          <w:szCs w:val="28"/>
          <w:u w:val="single"/>
        </w:rPr>
        <w:t xml:space="preserve"> квартале</w:t>
      </w:r>
      <w:r w:rsidR="009B045D" w:rsidRPr="00C6220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B045D" w:rsidRPr="00C6220B">
        <w:rPr>
          <w:rFonts w:ascii="Times New Roman" w:hAnsi="Times New Roman"/>
          <w:sz w:val="28"/>
          <w:szCs w:val="28"/>
          <w:u w:val="single"/>
        </w:rPr>
        <w:t>2015 года</w:t>
      </w:r>
      <w:r w:rsidR="009B045D">
        <w:rPr>
          <w:rFonts w:ascii="Times New Roman" w:hAnsi="Times New Roman"/>
          <w:sz w:val="28"/>
          <w:szCs w:val="28"/>
        </w:rPr>
        <w:t xml:space="preserve"> в </w:t>
      </w:r>
      <w:r w:rsidR="009B045D" w:rsidRPr="009223E5">
        <w:rPr>
          <w:rFonts w:ascii="Times New Roman" w:hAnsi="Times New Roman"/>
          <w:sz w:val="28"/>
          <w:szCs w:val="28"/>
        </w:rPr>
        <w:t xml:space="preserve">рамках </w:t>
      </w:r>
      <w:r w:rsidR="009B045D">
        <w:rPr>
          <w:rFonts w:ascii="Times New Roman" w:hAnsi="Times New Roman"/>
          <w:sz w:val="28"/>
          <w:szCs w:val="28"/>
        </w:rPr>
        <w:t xml:space="preserve">реализации </w:t>
      </w:r>
      <w:r w:rsidR="009B045D" w:rsidRPr="009223E5">
        <w:rPr>
          <w:rFonts w:ascii="Times New Roman" w:hAnsi="Times New Roman"/>
          <w:sz w:val="28"/>
          <w:szCs w:val="28"/>
        </w:rPr>
        <w:t>проекта</w:t>
      </w:r>
      <w:r w:rsidR="009B045D">
        <w:rPr>
          <w:rFonts w:ascii="Times New Roman" w:hAnsi="Times New Roman"/>
          <w:sz w:val="28"/>
          <w:szCs w:val="28"/>
        </w:rPr>
        <w:t xml:space="preserve"> организована работа </w:t>
      </w:r>
      <w:r w:rsidR="009B045D" w:rsidRPr="00C207E8">
        <w:rPr>
          <w:rFonts w:ascii="Times New Roman" w:hAnsi="Times New Roman"/>
          <w:sz w:val="28"/>
          <w:szCs w:val="28"/>
        </w:rPr>
        <w:t>«Мобильного социального офиса»</w:t>
      </w:r>
      <w:r w:rsidR="009B045D">
        <w:rPr>
          <w:rFonts w:ascii="Times New Roman" w:hAnsi="Times New Roman"/>
          <w:sz w:val="28"/>
          <w:szCs w:val="28"/>
        </w:rPr>
        <w:t xml:space="preserve"> на территории</w:t>
      </w:r>
      <w:r w:rsidR="009B045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>Чураевского, Первоцепляевского и Максимовского</w:t>
      </w:r>
      <w:r w:rsidR="009B045D">
        <w:rPr>
          <w:rStyle w:val="a3"/>
          <w:rFonts w:ascii="Times New Roman" w:hAnsi="Times New Roman"/>
          <w:b w:val="0"/>
          <w:sz w:val="28"/>
          <w:szCs w:val="28"/>
        </w:rPr>
        <w:t xml:space="preserve"> сельских</w:t>
      </w:r>
      <w:r w:rsidR="009B045D" w:rsidRPr="009B045D">
        <w:rPr>
          <w:rStyle w:val="a3"/>
          <w:rFonts w:ascii="Times New Roman" w:hAnsi="Times New Roman"/>
          <w:b w:val="0"/>
          <w:sz w:val="28"/>
          <w:szCs w:val="28"/>
        </w:rPr>
        <w:t xml:space="preserve"> поселени</w:t>
      </w:r>
      <w:r w:rsidR="009B045D">
        <w:rPr>
          <w:rStyle w:val="a3"/>
          <w:rFonts w:ascii="Times New Roman" w:hAnsi="Times New Roman"/>
          <w:b w:val="0"/>
          <w:sz w:val="28"/>
          <w:szCs w:val="28"/>
        </w:rPr>
        <w:t>й.</w:t>
      </w:r>
    </w:p>
    <w:p w:rsidR="00FA63C6" w:rsidRDefault="00B060BA" w:rsidP="00FA63C6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354CE65A" wp14:editId="622DCA3C">
            <wp:simplePos x="0" y="0"/>
            <wp:positionH relativeFrom="column">
              <wp:posOffset>-734060</wp:posOffset>
            </wp:positionH>
            <wp:positionV relativeFrom="paragraph">
              <wp:posOffset>1706880</wp:posOffset>
            </wp:positionV>
            <wp:extent cx="2302510" cy="1295400"/>
            <wp:effectExtent l="57150" t="57150" r="59690" b="57150"/>
            <wp:wrapSquare wrapText="bothSides"/>
            <wp:docPr id="3" name="Рисунок 3" descr="IMG_6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5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2954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8A7423" wp14:editId="24964E77">
            <wp:simplePos x="0" y="0"/>
            <wp:positionH relativeFrom="column">
              <wp:posOffset>835660</wp:posOffset>
            </wp:positionH>
            <wp:positionV relativeFrom="paragraph">
              <wp:posOffset>573405</wp:posOffset>
            </wp:positionV>
            <wp:extent cx="2395855" cy="1347470"/>
            <wp:effectExtent l="57150" t="57150" r="61595" b="62230"/>
            <wp:wrapSquare wrapText="bothSides"/>
            <wp:docPr id="4" name="Рисунок 4" descr="IMG_6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5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34747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45D">
        <w:rPr>
          <w:rStyle w:val="a3"/>
          <w:rFonts w:ascii="Times New Roman" w:hAnsi="Times New Roman"/>
          <w:b w:val="0"/>
          <w:sz w:val="28"/>
          <w:szCs w:val="28"/>
        </w:rPr>
        <w:t>Специалисты «Мобильного социального офиса» проводят консультации, при</w:t>
      </w:r>
      <w:r w:rsidR="00FA63C6">
        <w:rPr>
          <w:rStyle w:val="a3"/>
          <w:rFonts w:ascii="Times New Roman" w:hAnsi="Times New Roman"/>
          <w:b w:val="0"/>
          <w:sz w:val="28"/>
          <w:szCs w:val="28"/>
        </w:rPr>
        <w:t>ё</w:t>
      </w:r>
      <w:r w:rsidR="009B045D">
        <w:rPr>
          <w:rStyle w:val="a3"/>
          <w:rFonts w:ascii="Times New Roman" w:hAnsi="Times New Roman"/>
          <w:b w:val="0"/>
          <w:sz w:val="28"/>
          <w:szCs w:val="28"/>
        </w:rPr>
        <w:t xml:space="preserve">м документов и назначение ежемесячной денежной компенсации расходов на оплату жилищно – коммунальных </w:t>
      </w:r>
      <w:proofErr w:type="gramStart"/>
      <w:r w:rsidR="009B045D">
        <w:rPr>
          <w:rStyle w:val="a3"/>
          <w:rFonts w:ascii="Times New Roman" w:hAnsi="Times New Roman"/>
          <w:b w:val="0"/>
          <w:sz w:val="28"/>
          <w:szCs w:val="28"/>
        </w:rPr>
        <w:t>услуг</w:t>
      </w:r>
      <w:proofErr w:type="gramEnd"/>
      <w:r w:rsidR="009B045D">
        <w:rPr>
          <w:rStyle w:val="a3"/>
          <w:rFonts w:ascii="Times New Roman" w:hAnsi="Times New Roman"/>
          <w:b w:val="0"/>
          <w:sz w:val="28"/>
          <w:szCs w:val="28"/>
        </w:rPr>
        <w:t xml:space="preserve"> как в здании администрации сельского поселения, так и путем выезда</w:t>
      </w:r>
      <w:r w:rsidR="009B045D" w:rsidRPr="00C207E8">
        <w:rPr>
          <w:rFonts w:ascii="Times New Roman" w:hAnsi="Times New Roman"/>
          <w:sz w:val="28"/>
          <w:szCs w:val="28"/>
        </w:rPr>
        <w:t xml:space="preserve"> на дом к гражданам льготных категорий, нуждающихся в помощи </w:t>
      </w:r>
      <w:r w:rsidR="009B045D" w:rsidRPr="00D6227C">
        <w:rPr>
          <w:rFonts w:ascii="Times New Roman" w:hAnsi="Times New Roman"/>
          <w:sz w:val="28"/>
          <w:szCs w:val="28"/>
        </w:rPr>
        <w:t>«Мобильного социального офиса</w:t>
      </w:r>
      <w:r w:rsidR="009B045D" w:rsidRPr="00FA63C6">
        <w:rPr>
          <w:rFonts w:ascii="Times New Roman" w:hAnsi="Times New Roman"/>
          <w:b/>
          <w:sz w:val="28"/>
          <w:szCs w:val="28"/>
        </w:rPr>
        <w:t>»</w:t>
      </w:r>
      <w:r w:rsidR="009B045D" w:rsidRPr="00FA63C6">
        <w:rPr>
          <w:rStyle w:val="a3"/>
          <w:rFonts w:ascii="Times New Roman" w:hAnsi="Times New Roman"/>
          <w:b w:val="0"/>
          <w:sz w:val="28"/>
          <w:szCs w:val="28"/>
        </w:rPr>
        <w:t>.</w:t>
      </w:r>
      <w:r w:rsidRPr="00B060B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131C1B" w:rsidRDefault="00B65C3B" w:rsidP="00FA63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CF2D821" wp14:editId="5B5A34C4">
            <wp:simplePos x="0" y="0"/>
            <wp:positionH relativeFrom="column">
              <wp:posOffset>361315</wp:posOffset>
            </wp:positionH>
            <wp:positionV relativeFrom="paragraph">
              <wp:posOffset>1671320</wp:posOffset>
            </wp:positionV>
            <wp:extent cx="1406525" cy="1685925"/>
            <wp:effectExtent l="57150" t="57150" r="60325" b="66675"/>
            <wp:wrapSquare wrapText="bothSides"/>
            <wp:docPr id="14" name="Рисунок 14" descr="C:\Users\Gromova\AppData\Local\Microsoft\Windows\Temporary Internet Files\Content.Word\IMG_6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omova\AppData\Local\Microsoft\Windows\Temporary Internet Files\Content.Word\IMG_66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685925"/>
                    </a:xfrm>
                    <a:prstGeom prst="rect">
                      <a:avLst/>
                    </a:prstGeom>
                    <a:noFill/>
                    <a:ln w="53975">
                      <a:solidFill>
                        <a:srgbClr val="0623FA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0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468127A" wp14:editId="6799A8EF">
            <wp:simplePos x="0" y="0"/>
            <wp:positionH relativeFrom="column">
              <wp:posOffset>139065</wp:posOffset>
            </wp:positionH>
            <wp:positionV relativeFrom="paragraph">
              <wp:posOffset>217805</wp:posOffset>
            </wp:positionV>
            <wp:extent cx="3025140" cy="1704975"/>
            <wp:effectExtent l="57150" t="57150" r="60960" b="66675"/>
            <wp:wrapSquare wrapText="bothSides"/>
            <wp:docPr id="12" name="Рисунок 12" descr="D:\Проекты фото\Мобильный офис\ГРОМОВА\292_1112\IMG_6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роекты фото\Мобильный офис\ГРОМОВА\292_1112\IMG_66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704975"/>
                    </a:xfrm>
                    <a:prstGeom prst="rect">
                      <a:avLst/>
                    </a:prstGeom>
                    <a:noFill/>
                    <a:ln w="53975">
                      <a:solidFill>
                        <a:srgbClr val="0623FA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94C">
        <w:rPr>
          <w:rFonts w:ascii="Times New Roman" w:hAnsi="Times New Roman" w:cs="Times New Roman"/>
          <w:sz w:val="28"/>
          <w:szCs w:val="28"/>
        </w:rPr>
        <w:t xml:space="preserve">Для удобства граждан, </w:t>
      </w:r>
      <w:r w:rsidR="004B7252">
        <w:rPr>
          <w:rFonts w:ascii="Times New Roman" w:hAnsi="Times New Roman" w:cs="Times New Roman"/>
          <w:sz w:val="28"/>
          <w:szCs w:val="28"/>
        </w:rPr>
        <w:t>п</w:t>
      </w:r>
      <w:r w:rsidR="001B194C">
        <w:rPr>
          <w:rFonts w:ascii="Times New Roman" w:hAnsi="Times New Roman" w:cs="Times New Roman"/>
          <w:sz w:val="28"/>
          <w:szCs w:val="28"/>
        </w:rPr>
        <w:t xml:space="preserve">роживающих на территории Шебекинского района и нуждающихся в помощи «Мобильного социального офиса по назначению ЕДК», </w:t>
      </w:r>
      <w:r w:rsidR="001B194C" w:rsidRPr="001B194C">
        <w:rPr>
          <w:rFonts w:ascii="Times New Roman" w:hAnsi="Times New Roman" w:cs="Times New Roman"/>
          <w:sz w:val="28"/>
          <w:szCs w:val="28"/>
        </w:rPr>
        <w:t xml:space="preserve">создана «Горячая линия» </w:t>
      </w:r>
      <w:r w:rsidR="001B194C">
        <w:rPr>
          <w:rFonts w:ascii="Times New Roman" w:hAnsi="Times New Roman" w:cs="Times New Roman"/>
          <w:sz w:val="28"/>
          <w:szCs w:val="28"/>
        </w:rPr>
        <w:t xml:space="preserve">и ведется приём заявок на выезд. </w:t>
      </w:r>
      <w:r w:rsidR="00C62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C3B" w:rsidRDefault="00B65C3B" w:rsidP="00FA63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45D" w:rsidRDefault="001B194C" w:rsidP="00FA63C6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/>
          <w:sz w:val="28"/>
          <w:szCs w:val="28"/>
        </w:rPr>
      </w:pPr>
      <w:r w:rsidRPr="00FA63C6">
        <w:rPr>
          <w:rFonts w:ascii="Times New Roman" w:hAnsi="Times New Roman" w:cs="Times New Roman"/>
          <w:b/>
          <w:sz w:val="28"/>
          <w:szCs w:val="28"/>
        </w:rPr>
        <w:t>Телефон «Горячей линии»</w:t>
      </w:r>
      <w:r w:rsidR="00B060BA" w:rsidRPr="00B060B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Pr="00FA63C6">
        <w:rPr>
          <w:rFonts w:ascii="Times New Roman" w:hAnsi="Times New Roman" w:cs="Times New Roman"/>
          <w:b/>
          <w:sz w:val="28"/>
          <w:szCs w:val="28"/>
        </w:rPr>
        <w:t xml:space="preserve"> 8(</w:t>
      </w:r>
      <w:bookmarkStart w:id="0" w:name="_GoBack"/>
      <w:bookmarkEnd w:id="0"/>
      <w:r w:rsidRPr="00FA63C6">
        <w:rPr>
          <w:rFonts w:ascii="Times New Roman" w:hAnsi="Times New Roman" w:cs="Times New Roman"/>
          <w:b/>
          <w:sz w:val="28"/>
          <w:szCs w:val="28"/>
        </w:rPr>
        <w:t>47248) 2-21-28</w:t>
      </w:r>
      <w:r w:rsidR="00FA63C6">
        <w:rPr>
          <w:rFonts w:ascii="Times New Roman" w:hAnsi="Times New Roman" w:cs="Times New Roman"/>
          <w:b/>
          <w:sz w:val="28"/>
          <w:szCs w:val="28"/>
        </w:rPr>
        <w:t>.</w:t>
      </w:r>
      <w:r w:rsidR="00B060BA" w:rsidRPr="00B060B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9B045D" w:rsidSect="00C622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5D"/>
    <w:rsid w:val="00131C1B"/>
    <w:rsid w:val="001B194C"/>
    <w:rsid w:val="004B7252"/>
    <w:rsid w:val="005E3CD3"/>
    <w:rsid w:val="00713B6F"/>
    <w:rsid w:val="00876DA1"/>
    <w:rsid w:val="009B045D"/>
    <w:rsid w:val="009C6058"/>
    <w:rsid w:val="00B060BA"/>
    <w:rsid w:val="00B65C3B"/>
    <w:rsid w:val="00BB2229"/>
    <w:rsid w:val="00C6220B"/>
    <w:rsid w:val="00FA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B04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0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B04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0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A1369-90EE-4909-97F7-531A053B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Громова</dc:creator>
  <cp:lastModifiedBy>Людмила Громова</cp:lastModifiedBy>
  <cp:revision>2</cp:revision>
  <dcterms:created xsi:type="dcterms:W3CDTF">2015-12-14T09:40:00Z</dcterms:created>
  <dcterms:modified xsi:type="dcterms:W3CDTF">2015-12-14T09:40:00Z</dcterms:modified>
</cp:coreProperties>
</file>